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3"/>
        <w:gridCol w:w="4592"/>
      </w:tblGrid>
      <w:tr>
        <w:tc>
          <w:tcPr>
            <w:tcW w:type="dxa" w:w="5301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start w:w="0" w:type="dxa"/>
              <w:bottom w:w="3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584000" cy="47824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viny_logo_wor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4782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1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start w:w="0" w:type="dxa"/>
              <w:bottom w:w="30" w:type="dxa"/>
              <w:end w:w="0" w:type="dxa"/>
            </w:tcMar>
          </w:tcPr>
          <w:p>
            <w:pPr>
              <w:jc w:val="right"/>
            </w:pPr>
            <w:r>
              <w:rPr>
                <w:rFonts w:ascii="Arial" w:hAnsi="Arial"/>
                <w:b/>
                <w:color w:val="171717"/>
                <w:sz w:val="56"/>
              </w:rPr>
              <w:t>FAKTÚRA</w:t>
            </w:r>
          </w:p>
          <w:p>
            <w:pPr>
              <w:jc w:val="right"/>
            </w:pPr>
            <w:r>
              <w:rPr>
                <w:rFonts w:ascii="Arial" w:hAnsi="Arial"/>
                <w:b/>
                <w:color w:val="FF4B19"/>
                <w:sz w:val="18"/>
              </w:rPr>
              <w:t xml:space="preserve">  VZOR 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02"/>
      </w:tblGrid>
      <w:tr>
        <w:tc>
          <w:tcPr>
            <w:tcW w:type="dxa" w:w="10602"/>
            <w:shd w:fill="FF4B1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7"/>
        <w:gridCol w:w="5187"/>
      </w:tblGrid>
      <w:tr>
        <w:tc>
          <w:tcPr>
            <w:tcW w:type="dxa" w:w="5301"/>
            <w:tcMar>
              <w:top w:w="160" w:type="dxa"/>
              <w:start w:w="210" w:type="dxa"/>
              <w:bottom w:w="120" w:type="dxa"/>
              <w:end w:w="210" w:type="dxa"/>
            </w:tcMar>
            <w:shd w:fill="FFF0EA"/>
            <w:tcBorders>
              <w:top w:val="single" w:sz="12" w:color="FF4B19"/>
              <w:left w:val="single" w:sz="12" w:color="FF4B19"/>
              <w:bottom w:val="single" w:sz="2" w:color="E5E7EB"/>
              <w:right w:val="single" w:sz="2" w:color="E5E7EB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FF4B19"/>
                <w:sz w:val="20"/>
              </w:rPr>
              <w:t>DODÁVATEĽ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sz w:val="25"/>
              </w:rPr>
              <w:t>[Obchodné meno]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[Ulica a číslo]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[PSČ a mesto]</w:t>
            </w:r>
          </w:p>
          <w:p>
            <w:pPr>
              <w:spacing w:before="120" w:after="20"/>
            </w:pPr>
            <w:r>
              <w:rPr>
                <w:rFonts w:ascii="Arial" w:hAnsi="Arial"/>
                <w:color w:val="6B7280"/>
                <w:sz w:val="17"/>
              </w:rPr>
              <w:t>IČO      [IČO]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7"/>
              </w:rPr>
              <w:t>DIČ      [DIČ]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7"/>
              </w:rPr>
              <w:t>IČ DPH   [IČ DPH]</w:t>
            </w:r>
          </w:p>
        </w:tc>
        <w:tc>
          <w:tcPr>
            <w:tcW w:type="dxa" w:w="5301"/>
            <w:tcMar>
              <w:top w:w="160" w:type="dxa"/>
              <w:start w:w="210" w:type="dxa"/>
              <w:bottom w:w="120" w:type="dxa"/>
              <w:end w:w="210" w:type="dxa"/>
            </w:tcMar>
            <w:shd w:fill="F5F5F5"/>
            <w:tcBorders>
              <w:top w:val="single" w:sz="12" w:color="FF4B19"/>
              <w:left w:val="single" w:sz="12" w:color="FF4B19"/>
              <w:bottom w:val="single" w:sz="2" w:color="E5E7EB"/>
              <w:right w:val="single" w:sz="2" w:color="E5E7EB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FF4B19"/>
                <w:sz w:val="20"/>
              </w:rPr>
              <w:t>ODBERATEĽ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sz w:val="25"/>
              </w:rPr>
              <w:t>[Názov zákazníka]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[Ulica a číslo]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[PSČ a mesto]</w:t>
            </w:r>
          </w:p>
          <w:p>
            <w:pPr>
              <w:spacing w:before="120" w:after="20"/>
            </w:pPr>
            <w:r>
              <w:rPr>
                <w:rFonts w:ascii="Arial" w:hAnsi="Arial"/>
                <w:color w:val="6B7280"/>
                <w:sz w:val="17"/>
              </w:rPr>
              <w:t>IČO      [IČO]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7"/>
              </w:rPr>
              <w:t>DIČ      [DIČ]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7"/>
              </w:rPr>
              <w:t>IČ DPH   [IČ DPH]</w:t>
            </w:r>
          </w:p>
        </w:tc>
      </w:tr>
    </w:tbl>
    <w:p>
      <w:pPr>
        <w:spacing w:after="40" w:before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7"/>
        <w:gridCol w:w="5187"/>
      </w:tblGrid>
      <w:tr>
        <w:tc>
          <w:tcPr>
            <w:tcW w:type="dxa" w:w="5301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2" w:color="D1D5DB"/>
              <w:left w:val="nil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ČÍSLO FAKTÚRY: </w:t>
            </w:r>
            <w:r>
              <w:rPr>
                <w:rFonts w:ascii="Arial" w:hAnsi="Arial"/>
                <w:b/>
                <w:color w:val="171717"/>
                <w:sz w:val="18"/>
              </w:rPr>
              <w:t>2026-001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Dátum vystavenia: </w:t>
            </w:r>
            <w:r>
              <w:rPr>
                <w:rFonts w:ascii="Arial" w:hAnsi="Arial"/>
                <w:b w:val="0"/>
                <w:color w:val="171717"/>
                <w:sz w:val="18"/>
              </w:rPr>
              <w:t>01. 10. 2026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Dátum dodania: </w:t>
            </w:r>
            <w:r>
              <w:rPr>
                <w:rFonts w:ascii="Arial" w:hAnsi="Arial"/>
                <w:b w:val="0"/>
                <w:color w:val="171717"/>
                <w:sz w:val="18"/>
              </w:rPr>
              <w:t>01. 10. 2026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Dátum splatnosti: </w:t>
            </w:r>
            <w:r>
              <w:rPr>
                <w:rFonts w:ascii="Arial" w:hAnsi="Arial"/>
                <w:b/>
                <w:color w:val="171717"/>
                <w:sz w:val="18"/>
              </w:rPr>
              <w:t>15. 10. 2026</w:t>
            </w:r>
          </w:p>
        </w:tc>
        <w:tc>
          <w:tcPr>
            <w:tcW w:type="dxa" w:w="5301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2" w:color="D1D5DB"/>
              <w:left w:val="nil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Spôsob úhrady: </w:t>
            </w:r>
            <w:r>
              <w:rPr>
                <w:rFonts w:ascii="Arial" w:hAnsi="Arial"/>
                <w:b w:val="0"/>
                <w:color w:val="171717"/>
                <w:sz w:val="18"/>
              </w:rPr>
              <w:t>Bankový prevod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IBAN: </w:t>
            </w:r>
            <w:r>
              <w:rPr>
                <w:rFonts w:ascii="Arial" w:hAnsi="Arial"/>
                <w:b w:val="0"/>
                <w:color w:val="171717"/>
                <w:sz w:val="18"/>
              </w:rPr>
              <w:t>[IBAN účtu]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SWIFT/BIC: </w:t>
            </w:r>
            <w:r>
              <w:rPr>
                <w:rFonts w:ascii="Arial" w:hAnsi="Arial"/>
                <w:b w:val="0"/>
                <w:color w:val="171717"/>
                <w:sz w:val="18"/>
              </w:rPr>
              <w:t>[SWIFT/BIC]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color w:val="6B7280"/>
                <w:sz w:val="17"/>
              </w:rPr>
              <w:t xml:space="preserve">Variabilný symbol: </w:t>
            </w:r>
            <w:r>
              <w:rPr>
                <w:rFonts w:ascii="Arial" w:hAnsi="Arial"/>
                <w:b w:val="0"/>
                <w:color w:val="171717"/>
                <w:sz w:val="18"/>
              </w:rPr>
              <w:t>2026001</w:t>
            </w:r>
          </w:p>
        </w:tc>
      </w:tr>
    </w:tbl>
    <w:p>
      <w:pPr>
        <w:spacing w:before="80" w:after="80"/>
      </w:pPr>
      <w:r>
        <w:rPr>
          <w:rFonts w:ascii="Arial" w:hAnsi="Arial"/>
          <w:b/>
          <w:color w:val="171717"/>
          <w:sz w:val="26"/>
        </w:rPr>
        <w:t>Fakturované položky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67"/>
        <w:gridCol w:w="1767"/>
        <w:gridCol w:w="1767"/>
        <w:gridCol w:w="1767"/>
        <w:gridCol w:w="1767"/>
        <w:gridCol w:w="1767"/>
      </w:tblGrid>
      <w:tr>
        <w:trPr>
          <w:tblHeader w:val="true"/>
        </w:trPr>
        <w:tc>
          <w:tcPr>
            <w:tcW w:type="dxa" w:w="3628"/>
            <w:shd w:fill="FF4B19"/>
            <w:tcMar>
              <w:top w:w="85" w:type="dxa"/>
              <w:start w:w="70" w:type="dxa"/>
              <w:bottom w:w="85" w:type="dxa"/>
              <w:end w:w="70" w:type="dxa"/>
            </w:tcMar>
            <w:vAlign w:val="center"/>
            <w:tcBorders>
              <w:top w:val="single" w:sz="4" w:color="FF4B19"/>
              <w:left w:val="nil"/>
              <w:bottom w:val="single" w:sz="4" w:color="FF4B19"/>
              <w:right w:val="nil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Popis položky</w:t>
            </w:r>
          </w:p>
        </w:tc>
        <w:tc>
          <w:tcPr>
            <w:tcW w:type="dxa" w:w="1190"/>
            <w:shd w:fill="FF4B19"/>
            <w:tcMar>
              <w:top w:w="85" w:type="dxa"/>
              <w:start w:w="70" w:type="dxa"/>
              <w:bottom w:w="85" w:type="dxa"/>
              <w:end w:w="70" w:type="dxa"/>
            </w:tcMar>
            <w:vAlign w:val="center"/>
            <w:tcBorders>
              <w:top w:val="single" w:sz="4" w:color="FF4B19"/>
              <w:left w:val="nil"/>
              <w:bottom w:val="single" w:sz="4" w:color="FF4B19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Množstvo</w:t>
            </w:r>
          </w:p>
        </w:tc>
        <w:tc>
          <w:tcPr>
            <w:tcW w:type="dxa" w:w="850"/>
            <w:shd w:fill="FF4B19"/>
            <w:tcMar>
              <w:top w:w="85" w:type="dxa"/>
              <w:start w:w="70" w:type="dxa"/>
              <w:bottom w:w="85" w:type="dxa"/>
              <w:end w:w="70" w:type="dxa"/>
            </w:tcMar>
            <w:vAlign w:val="center"/>
            <w:tcBorders>
              <w:top w:val="single" w:sz="4" w:color="FF4B19"/>
              <w:left w:val="nil"/>
              <w:bottom w:val="single" w:sz="4" w:color="FF4B19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MJ</w:t>
            </w:r>
          </w:p>
        </w:tc>
        <w:tc>
          <w:tcPr>
            <w:tcW w:type="dxa" w:w="1814"/>
            <w:shd w:fill="FF4B19"/>
            <w:tcMar>
              <w:top w:w="85" w:type="dxa"/>
              <w:start w:w="70" w:type="dxa"/>
              <w:bottom w:w="85" w:type="dxa"/>
              <w:end w:w="70" w:type="dxa"/>
            </w:tcMar>
            <w:vAlign w:val="center"/>
            <w:tcBorders>
              <w:top w:val="single" w:sz="4" w:color="FF4B19"/>
              <w:left w:val="nil"/>
              <w:bottom w:val="single" w:sz="4" w:color="FF4B19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Cena bez DPH</w:t>
            </w:r>
          </w:p>
        </w:tc>
        <w:tc>
          <w:tcPr>
            <w:tcW w:type="dxa" w:w="907"/>
            <w:shd w:fill="FF4B19"/>
            <w:tcMar>
              <w:top w:w="85" w:type="dxa"/>
              <w:start w:w="70" w:type="dxa"/>
              <w:bottom w:w="85" w:type="dxa"/>
              <w:end w:w="70" w:type="dxa"/>
            </w:tcMar>
            <w:vAlign w:val="center"/>
            <w:tcBorders>
              <w:top w:val="single" w:sz="4" w:color="FF4B19"/>
              <w:left w:val="nil"/>
              <w:bottom w:val="single" w:sz="4" w:color="FF4B19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DPH</w:t>
            </w:r>
          </w:p>
        </w:tc>
        <w:tc>
          <w:tcPr>
            <w:tcW w:type="dxa" w:w="1984"/>
            <w:shd w:fill="FF4B19"/>
            <w:tcMar>
              <w:top w:w="85" w:type="dxa"/>
              <w:start w:w="70" w:type="dxa"/>
              <w:bottom w:w="85" w:type="dxa"/>
              <w:end w:w="70" w:type="dxa"/>
            </w:tcMar>
            <w:vAlign w:val="center"/>
            <w:tcBorders>
              <w:top w:val="single" w:sz="4" w:color="FF4B19"/>
              <w:left w:val="nil"/>
              <w:bottom w:val="single" w:sz="4" w:color="FF4B19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Spolu</w:t>
            </w:r>
          </w:p>
        </w:tc>
      </w:tr>
      <w:tr>
        <w:tc>
          <w:tcPr>
            <w:tcW w:type="dxa" w:w="3628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Produkt alebo služba</w:t>
            </w:r>
            <w:r>
              <w:rPr>
                <w:rFonts w:ascii="Arial" w:hAnsi="Arial"/>
                <w:b w:val="0"/>
                <w:color w:val="6B7280"/>
                <w:sz w:val="14"/>
              </w:rPr>
              <w:br/>
              <w:t>Krátky opis položky</w:t>
            </w:r>
          </w:p>
        </w:tc>
        <w:tc>
          <w:tcPr>
            <w:tcW w:type="dxa" w:w="119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1</w:t>
            </w:r>
          </w:p>
        </w:tc>
        <w:tc>
          <w:tcPr>
            <w:tcW w:type="dxa" w:w="85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ks</w:t>
            </w:r>
          </w:p>
        </w:tc>
        <w:tc>
          <w:tcPr>
            <w:tcW w:type="dxa" w:w="181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100,00 €</w:t>
            </w:r>
          </w:p>
        </w:tc>
        <w:tc>
          <w:tcPr>
            <w:tcW w:type="dxa" w:w="90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23 %</w:t>
            </w:r>
          </w:p>
        </w:tc>
        <w:tc>
          <w:tcPr>
            <w:tcW w:type="dxa" w:w="198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123,00 €</w:t>
            </w:r>
          </w:p>
        </w:tc>
      </w:tr>
      <w:tr>
        <w:tc>
          <w:tcPr>
            <w:tcW w:type="dxa" w:w="3628"/>
            <w:tcMar>
              <w:top w:w="75" w:type="dxa"/>
              <w:start w:w="70" w:type="dxa"/>
              <w:bottom w:w="75" w:type="dxa"/>
              <w:end w:w="70" w:type="dxa"/>
            </w:tcMar>
            <w:shd w:fill="F5F5F5"/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Ďalšia položka</w:t>
            </w:r>
            <w:r>
              <w:rPr>
                <w:rFonts w:ascii="Arial" w:hAnsi="Arial"/>
                <w:b w:val="0"/>
                <w:color w:val="6B7280"/>
                <w:sz w:val="14"/>
              </w:rPr>
              <w:br/>
              <w:t>Krátky opis položky</w:t>
            </w:r>
          </w:p>
        </w:tc>
        <w:tc>
          <w:tcPr>
            <w:tcW w:type="dxa" w:w="1190"/>
            <w:tcMar>
              <w:top w:w="75" w:type="dxa"/>
              <w:start w:w="70" w:type="dxa"/>
              <w:bottom w:w="75" w:type="dxa"/>
              <w:end w:w="70" w:type="dxa"/>
            </w:tcMar>
            <w:shd w:fill="F5F5F5"/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2</w:t>
            </w:r>
          </w:p>
        </w:tc>
        <w:tc>
          <w:tcPr>
            <w:tcW w:type="dxa" w:w="850"/>
            <w:tcMar>
              <w:top w:w="75" w:type="dxa"/>
              <w:start w:w="70" w:type="dxa"/>
              <w:bottom w:w="75" w:type="dxa"/>
              <w:end w:w="70" w:type="dxa"/>
            </w:tcMar>
            <w:shd w:fill="F5F5F5"/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hod.</w:t>
            </w:r>
          </w:p>
        </w:tc>
        <w:tc>
          <w:tcPr>
            <w:tcW w:type="dxa" w:w="1814"/>
            <w:tcMar>
              <w:top w:w="75" w:type="dxa"/>
              <w:start w:w="70" w:type="dxa"/>
              <w:bottom w:w="75" w:type="dxa"/>
              <w:end w:w="70" w:type="dxa"/>
            </w:tcMar>
            <w:shd w:fill="F5F5F5"/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50,00 €</w:t>
            </w:r>
          </w:p>
        </w:tc>
        <w:tc>
          <w:tcPr>
            <w:tcW w:type="dxa" w:w="907"/>
            <w:tcMar>
              <w:top w:w="75" w:type="dxa"/>
              <w:start w:w="70" w:type="dxa"/>
              <w:bottom w:w="75" w:type="dxa"/>
              <w:end w:w="70" w:type="dxa"/>
            </w:tcMar>
            <w:shd w:fill="F5F5F5"/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23 %</w:t>
            </w:r>
          </w:p>
        </w:tc>
        <w:tc>
          <w:tcPr>
            <w:tcW w:type="dxa" w:w="1984"/>
            <w:tcMar>
              <w:top w:w="75" w:type="dxa"/>
              <w:start w:w="70" w:type="dxa"/>
              <w:bottom w:w="75" w:type="dxa"/>
              <w:end w:w="70" w:type="dxa"/>
            </w:tcMar>
            <w:shd w:fill="F5F5F5"/>
            <w:tcBorders>
              <w:top w:val="nil"/>
              <w:left w:val="nil"/>
              <w:bottom w:val="single" w:sz="2" w:color="D1D5DB"/>
              <w:right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123,00 €</w:t>
            </w:r>
          </w:p>
        </w:tc>
      </w:tr>
      <w:tr>
        <w:tc>
          <w:tcPr>
            <w:tcW w:type="dxa" w:w="3628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19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85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81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90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98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628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19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85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81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90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98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628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19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850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81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907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  <w:tc>
          <w:tcPr>
            <w:tcW w:type="dxa" w:w="1984"/>
            <w:tcMar>
              <w:top w:w="75" w:type="dxa"/>
              <w:start w:w="70" w:type="dxa"/>
              <w:bottom w:w="75" w:type="dxa"/>
              <w:end w:w="70" w:type="dxa"/>
            </w:tcMar>
            <w:tcBorders>
              <w:top w:val="nil"/>
              <w:left w:val="nil"/>
              <w:bottom w:val="single" w:sz="2" w:color="E5E7EB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after="20" w:before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99"/>
        <w:gridCol w:w="4876"/>
      </w:tblGrid>
      <w:tr>
        <w:tc>
          <w:tcPr>
            <w:tcW w:type="dxa" w:w="5301"/>
            <w:shd w:fill="F5F5F5"/>
            <w:tcMar>
              <w:top w:w="130" w:type="dxa"/>
              <w:start w:w="160" w:type="dxa"/>
              <w:bottom w:w="120" w:type="dxa"/>
              <w:end w:w="160" w:type="dxa"/>
            </w:tcMar>
            <w:tcBorders>
              <w:top w:val="single" w:sz="2" w:color="E5E7EB"/>
              <w:left w:val="single" w:sz="8" w:color="FF4B19"/>
              <w:bottom w:val="single" w:sz="2" w:color="E5E7EB"/>
              <w:right w:val="nil"/>
            </w:tcBorders>
          </w:tcPr>
          <w:p>
            <w:r>
              <w:rPr>
                <w:rFonts w:ascii="Arial" w:hAnsi="Arial"/>
                <w:b/>
                <w:color w:val="FF4B19"/>
                <w:sz w:val="20"/>
              </w:rPr>
              <w:t>PLATOBNÉ ÚDAJE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6"/>
              </w:rPr>
              <w:t xml:space="preserve">Forma úhrady: </w:t>
            </w:r>
            <w:r>
              <w:rPr>
                <w:rFonts w:ascii="Arial" w:hAnsi="Arial"/>
                <w:color w:val="171717"/>
                <w:sz w:val="17"/>
              </w:rPr>
              <w:t>Bankový prevod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6"/>
              </w:rPr>
              <w:t xml:space="preserve">IBAN: </w:t>
            </w:r>
            <w:r>
              <w:rPr>
                <w:rFonts w:ascii="Arial" w:hAnsi="Arial"/>
                <w:color w:val="171717"/>
                <w:sz w:val="17"/>
              </w:rPr>
              <w:t>[IBAN účtu]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6"/>
              </w:rPr>
              <w:t xml:space="preserve">SWIFT/BIC: </w:t>
            </w:r>
            <w:r>
              <w:rPr>
                <w:rFonts w:ascii="Arial" w:hAnsi="Arial"/>
                <w:color w:val="171717"/>
                <w:sz w:val="17"/>
              </w:rPr>
              <w:t>[SWIFT/BIC]</w:t>
            </w:r>
          </w:p>
          <w:p>
            <w:pPr>
              <w:spacing w:after="20"/>
            </w:pPr>
            <w:r>
              <w:rPr>
                <w:rFonts w:ascii="Arial" w:hAnsi="Arial"/>
                <w:color w:val="6B7280"/>
                <w:sz w:val="16"/>
              </w:rPr>
              <w:t xml:space="preserve">Mena: </w:t>
            </w:r>
            <w:r>
              <w:rPr>
                <w:rFonts w:ascii="Arial" w:hAnsi="Arial"/>
                <w:color w:val="171717"/>
                <w:sz w:val="17"/>
              </w:rPr>
              <w:t>EUR</w:t>
            </w:r>
          </w:p>
        </w:tc>
        <w:tc>
          <w:tcPr>
            <w:tcW w:type="dxa" w:w="5301"/>
            <w:tcMar>
              <w:top w:w="95" w:type="dxa"/>
              <w:start w:w="150" w:type="dxa"/>
              <w:bottom w:w="9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  <w:jc w:val="right"/>
            </w:pPr>
            <w:r>
              <w:rPr>
                <w:rFonts w:ascii="Arial" w:hAnsi="Arial"/>
                <w:color w:val="6B7280"/>
                <w:sz w:val="18"/>
              </w:rPr>
              <w:t xml:space="preserve">Základ dane   </w:t>
            </w:r>
            <w:r>
              <w:rPr>
                <w:rFonts w:ascii="Arial" w:hAnsi="Arial"/>
                <w:color w:val="171717"/>
                <w:sz w:val="18"/>
              </w:rPr>
              <w:t>200,00 €</w:t>
            </w:r>
          </w:p>
          <w:p>
            <w:pPr>
              <w:spacing w:after="60"/>
              <w:jc w:val="right"/>
            </w:pPr>
            <w:r>
              <w:rPr>
                <w:rFonts w:ascii="Arial" w:hAnsi="Arial"/>
                <w:color w:val="6B7280"/>
                <w:sz w:val="18"/>
              </w:rPr>
              <w:t xml:space="preserve">DPH 23 %   </w:t>
            </w:r>
            <w:r>
              <w:rPr>
                <w:rFonts w:ascii="Arial" w:hAnsi="Arial"/>
                <w:color w:val="171717"/>
                <w:sz w:val="18"/>
              </w:rPr>
              <w:t>46,00 €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098"/>
              <w:gridCol w:w="2098"/>
            </w:tblGrid>
            <w:tr>
              <w:tc>
                <w:tcPr>
                  <w:tcW w:type="dxa" w:w="2650"/>
                  <w:shd w:fill="FF4B19"/>
                  <w:tcMar>
                    <w:top w:w="100" w:type="dxa"/>
                    <w:start w:w="100" w:type="dxa"/>
                    <w:bottom w:w="100" w:type="dxa"/>
                    <w:end w:w="10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jc w:val="left"/>
                  </w:pPr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CELKOM K ÚHRADE</w:t>
                  </w:r>
                </w:p>
              </w:tc>
              <w:tc>
                <w:tcPr>
                  <w:tcW w:type="dxa" w:w="2650"/>
                  <w:shd w:fill="FF4B19"/>
                  <w:tcMar>
                    <w:top w:w="100" w:type="dxa"/>
                    <w:start w:w="100" w:type="dxa"/>
                    <w:bottom w:w="100" w:type="dxa"/>
                    <w:end w:w="10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jc w:val="right"/>
                  </w:pPr>
                  <w:r>
                    <w:rPr>
                      <w:rFonts w:ascii="Arial" w:hAnsi="Arial"/>
                      <w:b/>
                      <w:color w:val="FFFFFF"/>
                      <w:sz w:val="30"/>
                    </w:rPr>
                    <w:t>246,00 €</w:t>
                  </w:r>
                </w:p>
              </w:tc>
            </w:tr>
          </w:tbl>
          <w:p/>
        </w:tc>
      </w:tr>
    </w:tbl>
    <w:p>
      <w:pPr>
        <w:spacing w:before="100" w:after="20"/>
      </w:pPr>
      <w:r>
        <w:rPr>
          <w:rFonts w:ascii="Arial" w:hAnsi="Arial"/>
          <w:b/>
          <w:color w:val="FF4B19"/>
          <w:sz w:val="19"/>
        </w:rPr>
        <w:t>POZNÁMKA</w:t>
      </w:r>
    </w:p>
    <w:p>
      <w:pPr>
        <w:spacing w:after="80"/>
      </w:pPr>
      <w:r>
        <w:rPr>
          <w:rFonts w:ascii="Arial" w:hAnsi="Arial"/>
          <w:color w:val="171717"/>
          <w:sz w:val="17"/>
        </w:rPr>
        <w:t>Ďakujeme za spoluprácu. Faktúru uhraďte do uvedeného dátumu splatnosti.</w:t>
      </w:r>
    </w:p>
    <w:sectPr w:rsidR="00FC693F" w:rsidRPr="0006063C" w:rsidSect="00034616">
      <w:headerReference w:type="default" r:id="rId9"/>
      <w:footerReference w:type="default" r:id="rId11"/>
      <w:pgSz w:w="11906" w:h="16838"/>
      <w:pgMar w:top="482" w:right="652" w:bottom="482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767"/>
      <w:gridCol w:w="2835"/>
    </w:tblGrid>
    <w:tr>
      <w:tc>
        <w:tcPr>
          <w:tcW w:type="dxa" w:w="5301"/>
          <w:shd w:fill="FF4B19"/>
          <w:tcMar>
            <w:top w:w="70" w:type="dxa"/>
            <w:start w:w="100" w:type="dxa"/>
            <w:bottom w:w="70" w:type="dxa"/>
            <w:end w:w="100" w:type="dxa"/>
          </w:tcMar>
          <w:tcBorders>
            <w:top w:val="nil"/>
            <w:left w:val="nil"/>
            <w:bottom w:val="nil"/>
            <w:right w:val="nil"/>
          </w:tcBorders>
        </w:tcPr>
        <w:p>
          <w:r>
            <w:rPr>
              <w:rFonts w:ascii="Arial" w:hAnsi="Arial"/>
              <w:color w:val="FFFFFF"/>
              <w:sz w:val="16"/>
            </w:rPr>
            <w:t>[E-mail]  •  [Telefón]  •  staviny.sk</w:t>
          </w:r>
        </w:p>
      </w:tc>
      <w:tc>
        <w:tcPr>
          <w:tcW w:type="dxa" w:w="5301"/>
          <w:shd w:fill="FF4B19"/>
          <w:tcMar>
            <w:top w:w="70" w:type="dxa"/>
            <w:start w:w="100" w:type="dxa"/>
            <w:bottom w:w="70" w:type="dxa"/>
            <w:end w:w="100" w:type="dxa"/>
          </w:tcMar>
          <w:tcBorders>
            <w:top w:val="nil"/>
            <w:left w:val="nil"/>
            <w:bottom w:val="nil"/>
            <w:right w:val="nil"/>
          </w:tcBorders>
        </w:tcPr>
        <w:p>
          <w:pPr>
            <w:jc w:val="right"/>
          </w:pPr>
          <w:r>
            <w:rPr>
              <w:rFonts w:ascii="Arial" w:hAnsi="Arial"/>
              <w:color w:val="FFFFFF"/>
              <w:sz w:val="16"/>
            </w:rPr>
            <w:t>Strana 1 z 1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10602"/>
    </w:tblGrid>
    <w:tr>
      <w:tc>
        <w:tcPr>
          <w:tcW w:type="dxa" w:w="10602"/>
          <w:shd w:fill="FF4B19"/>
          <w:tcMar>
            <w:top w:w="0" w:type="dxa"/>
            <w:start w:w="0" w:type="dxa"/>
            <w:bottom w:w="0" w:type="dxa"/>
            <w:end w:w="0" w:type="dxa"/>
          </w:tcMar>
        </w:tcPr>
        <w:p>
          <w:r>
            <w:t xml:space="preserve"> 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17171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 vzor Staviny</dc:title>
  <dc:subject>Editovateľný vzor faktúry pre Microsoft Word</dc:subject>
  <dc:creator>Staviny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