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 w:line="24" w:lineRule="auto"/>
        <w:shd w:fill="F84E1D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6350"/>
      </w:tblGrid>
      <w:tr>
        <w:tc>
          <w:tcPr>
            <w:tcW w:type="dxa" w:w="555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  <w:tcMar>
              <w:top w:w="20" w:type="dxa"/>
              <w:start w:w="0" w:type="dxa"/>
              <w:bottom w:w="20" w:type="dxa"/>
              <w:end w:w="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1224000" cy="36955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36955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56"/>
            <w:vAlign w:val="center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  <w:tcMar>
              <w:top w:w="20" w:type="dxa"/>
              <w:start w:w="0" w:type="dxa"/>
              <w:bottom w:w="20" w:type="dxa"/>
              <w:end w:w="0" w:type="dxa"/>
            </w:tcMar>
          </w:tcPr>
          <w:p>
            <w:pPr>
              <w:jc w:val="right"/>
            </w:pPr>
            <w:r/>
            <w:r>
              <w:rPr>
                <w:rFonts w:ascii="Arial" w:hAnsi="Arial"/>
                <w:b/>
                <w:color w:val="1B1B1B"/>
                <w:sz w:val="54"/>
              </w:rPr>
              <w:t>OBJEDNÁVKA</w:t>
            </w:r>
          </w:p>
        </w:tc>
      </w:tr>
    </w:tbl>
    <w:p>
      <w:pPr>
        <w:spacing w:after="100" w:line="24" w:lineRule="auto"/>
        <w:shd w:fill="F84E1D"/>
      </w:pPr>
      <w:r>
        <w:rPr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  <w:gridCol w:w="5329"/>
      </w:tblGrid>
      <w:tr>
        <w:tc>
          <w:tcPr>
            <w:tcW w:type="dxa" w:w="5556"/>
            <w:shd w:fill="FFF1EB"/>
            <w:tcBorders>
              <w:top w:val="single" w:sz="4" w:color="E6E6E6"/>
              <w:left w:val="single" w:sz="4" w:color="E6E6E6"/>
              <w:bottom w:val="single" w:sz="4" w:color="E6E6E6"/>
              <w:right w:val="single" w:sz="4" w:color="E6E6E6"/>
              <w:insideH w:val="single" w:sz="4" w:color="E6E6E6"/>
              <w:insideV w:val="single" w:sz="4" w:color="E6E6E6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vAlign w:val="top"/>
          </w:tcPr>
          <w:p>
            <w:pPr>
              <w:jc w:val="left"/>
            </w:pPr>
            <w:r>
              <w:rPr>
                <w:rFonts w:ascii="Arial" w:hAnsi="Arial"/>
                <w:b/>
                <w:color w:val="F84E1D"/>
                <w:sz w:val="20"/>
              </w:rPr>
              <w:t>DODÁVATEĽ</w:t>
              <w:br/>
            </w:r>
            <w:r>
              <w:rPr>
                <w:rFonts w:ascii="Arial" w:hAnsi="Arial"/>
                <w:color w:val="1B1B1B"/>
                <w:sz w:val="17"/>
              </w:rPr>
              <w:t>[Obchodné meno]</w:t>
              <w:br/>
              <w:t>[Ulica a číslo]</w:t>
              <w:br/>
              <w:t>[PSČ a mesto]</w:t>
              <w:br/>
              <w:br/>
              <w:t>IČO      [IČO]</w:t>
              <w:br/>
              <w:t>DIČ      [DIČ]</w:t>
              <w:br/>
              <w:t>IČ DPH   [IČ DPH]</w:t>
            </w:r>
          </w:p>
        </w:tc>
        <w:tc>
          <w:tcPr>
            <w:tcW w:type="dxa" w:w="5556"/>
            <w:shd w:fill="F4F4F4"/>
            <w:tcBorders>
              <w:top w:val="single" w:sz="4" w:color="E6E6E6"/>
              <w:left w:val="single" w:sz="4" w:color="E6E6E6"/>
              <w:bottom w:val="single" w:sz="4" w:color="E6E6E6"/>
              <w:right w:val="single" w:sz="4" w:color="E6E6E6"/>
              <w:insideH w:val="single" w:sz="4" w:color="E6E6E6"/>
              <w:insideV w:val="single" w:sz="4" w:color="E6E6E6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vAlign w:val="top"/>
          </w:tcPr>
          <w:p>
            <w:pPr>
              <w:jc w:val="left"/>
            </w:pPr>
            <w:r>
              <w:rPr>
                <w:rFonts w:ascii="Arial" w:hAnsi="Arial"/>
                <w:b/>
                <w:color w:val="F84E1D"/>
                <w:sz w:val="20"/>
              </w:rPr>
              <w:t>ODBERATEĽ</w:t>
              <w:br/>
            </w:r>
            <w:r>
              <w:rPr>
                <w:rFonts w:ascii="Arial" w:hAnsi="Arial"/>
                <w:color w:val="1B1B1B"/>
                <w:sz w:val="17"/>
              </w:rPr>
              <w:t>[Názov zákazníka]</w:t>
              <w:br/>
              <w:t>[Ulica a číslo]</w:t>
              <w:br/>
              <w:t>[PSČ a mesto]</w:t>
              <w:br/>
              <w:br/>
              <w:t>IČO      [IČO]</w:t>
              <w:br/>
              <w:t>DIČ      [DIČ]</w:t>
              <w:br/>
              <w:t>IČ DPH   [IČ DPH]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9"/>
        <w:gridCol w:w="5329"/>
      </w:tblGrid>
      <w:tr>
        <w:tc>
          <w:tcPr>
            <w:tcW w:type="dxa" w:w="555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rial" w:hAnsi="Arial"/>
                <w:b/>
                <w:color w:val="1B1B1B"/>
                <w:sz w:val="17"/>
              </w:rPr>
              <w:t>ČÍSLO OBJEDNÁVKY:   2026-001</w:t>
              <w:br/>
            </w:r>
            <w:r>
              <w:rPr>
                <w:rFonts w:ascii="Arial" w:hAnsi="Arial"/>
                <w:color w:val="1B1B1B"/>
                <w:sz w:val="17"/>
              </w:rPr>
              <w:t>Dátum vystavenia:      01. 10. 2026</w:t>
              <w:br/>
            </w:r>
            <w:r>
              <w:rPr>
                <w:rFonts w:ascii="Arial" w:hAnsi="Arial"/>
                <w:color w:val="1B1B1B"/>
                <w:sz w:val="17"/>
              </w:rPr>
              <w:t>Termín dodania:         15. 10. 2026</w:t>
            </w:r>
          </w:p>
        </w:tc>
        <w:tc>
          <w:tcPr>
            <w:tcW w:type="dxa" w:w="555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r>
              <w:rPr>
                <w:rFonts w:ascii="Arial" w:hAnsi="Arial"/>
                <w:b/>
                <w:color w:val="F84E1D"/>
                <w:sz w:val="17"/>
              </w:rPr>
              <w:t>DODACIE PODMIENKY</w:t>
              <w:br/>
            </w:r>
            <w:r>
              <w:rPr>
                <w:rFonts w:ascii="Arial" w:hAnsi="Arial"/>
                <w:color w:val="1B1B1B"/>
                <w:sz w:val="17"/>
              </w:rPr>
              <w:t>Miesto dodania: [Adresa / miesto]</w:t>
              <w:br/>
            </w:r>
            <w:r>
              <w:rPr>
                <w:rFonts w:ascii="Arial" w:hAnsi="Arial"/>
                <w:color w:val="1B1B1B"/>
                <w:sz w:val="17"/>
              </w:rPr>
              <w:t>Spôsob dodania: [Osobne / kuriér / inak]</w:t>
              <w:br/>
            </w:r>
            <w:r>
              <w:rPr>
                <w:rFonts w:ascii="Arial" w:hAnsi="Arial"/>
                <w:color w:val="1B1B1B"/>
                <w:sz w:val="17"/>
              </w:rPr>
              <w:br/>
            </w:r>
            <w:r>
              <w:rPr>
                <w:rFonts w:ascii="Arial" w:hAnsi="Arial"/>
                <w:b/>
                <w:color w:val="F84E1D"/>
                <w:sz w:val="17"/>
              </w:rPr>
              <w:t>PLATOBNÉ PODMIENKY</w:t>
              <w:br/>
            </w:r>
            <w:r>
              <w:rPr>
                <w:rFonts w:ascii="Arial" w:hAnsi="Arial"/>
                <w:color w:val="1B1B1B"/>
                <w:sz w:val="17"/>
              </w:rPr>
              <w:t>Forma úhrady: [Bankový prevod]</w:t>
              <w:br/>
            </w:r>
            <w:r>
              <w:rPr>
                <w:rFonts w:ascii="Arial" w:hAnsi="Arial"/>
                <w:color w:val="1B1B1B"/>
                <w:sz w:val="17"/>
              </w:rPr>
              <w:t>Splatnosť: [napr. 14 dní]</w:t>
            </w:r>
          </w:p>
        </w:tc>
      </w:tr>
    </w:tbl>
    <w:p>
      <w:pPr>
        <w:spacing w:before="80" w:after="60"/>
      </w:pPr>
      <w:r>
        <w:rPr>
          <w:rFonts w:ascii="Arial" w:hAnsi="Arial"/>
          <w:b/>
          <w:color w:val="1B1B1B"/>
          <w:sz w:val="26"/>
        </w:rPr>
        <w:t>Objednané položky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1361"/>
        <w:gridCol w:w="1020"/>
        <w:gridCol w:w="1928"/>
        <w:gridCol w:w="1191"/>
        <w:gridCol w:w="1701"/>
      </w:tblGrid>
      <w:tr>
        <w:tc>
          <w:tcPr>
            <w:tcW w:type="dxa" w:w="1852"/>
            <w:shd w:fill="F84E1D"/>
            <w:tcBorders>
              <w:top w:val="single" w:sz="2" w:color="FFFFFF"/>
              <w:left w:val="single" w:sz="2" w:color="FFFFFF"/>
              <w:bottom w:val="single" w:sz="2" w:color="FFFFFF"/>
              <w:right w:val="single" w:sz="2" w:color="FFFFFF"/>
              <w:insideH w:val="single" w:sz="2" w:color="FFFFFF"/>
              <w:insideV w:val="single" w:sz="2" w:color="FFFFFF"/>
            </w:tcBorders>
            <w:tcMar>
              <w:top w:w="60" w:type="dxa"/>
              <w:start w:w="55" w:type="dxa"/>
              <w:bottom w:w="60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Popis položky</w:t>
            </w:r>
          </w:p>
        </w:tc>
        <w:tc>
          <w:tcPr>
            <w:tcW w:type="dxa" w:w="1852"/>
            <w:shd w:fill="F84E1D"/>
            <w:tcBorders>
              <w:top w:val="single" w:sz="2" w:color="FFFFFF"/>
              <w:left w:val="single" w:sz="2" w:color="FFFFFF"/>
              <w:bottom w:val="single" w:sz="2" w:color="FFFFFF"/>
              <w:right w:val="single" w:sz="2" w:color="FFFFFF"/>
              <w:insideH w:val="single" w:sz="2" w:color="FFFFFF"/>
              <w:insideV w:val="single" w:sz="2" w:color="FFFFFF"/>
            </w:tcBorders>
            <w:tcMar>
              <w:top w:w="60" w:type="dxa"/>
              <w:start w:w="55" w:type="dxa"/>
              <w:bottom w:w="60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Množstvo</w:t>
            </w:r>
          </w:p>
        </w:tc>
        <w:tc>
          <w:tcPr>
            <w:tcW w:type="dxa" w:w="1852"/>
            <w:shd w:fill="F84E1D"/>
            <w:tcBorders>
              <w:top w:val="single" w:sz="2" w:color="FFFFFF"/>
              <w:left w:val="single" w:sz="2" w:color="FFFFFF"/>
              <w:bottom w:val="single" w:sz="2" w:color="FFFFFF"/>
              <w:right w:val="single" w:sz="2" w:color="FFFFFF"/>
              <w:insideH w:val="single" w:sz="2" w:color="FFFFFF"/>
              <w:insideV w:val="single" w:sz="2" w:color="FFFFFF"/>
            </w:tcBorders>
            <w:tcMar>
              <w:top w:w="60" w:type="dxa"/>
              <w:start w:w="55" w:type="dxa"/>
              <w:bottom w:w="60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MJ</w:t>
            </w:r>
          </w:p>
        </w:tc>
        <w:tc>
          <w:tcPr>
            <w:tcW w:type="dxa" w:w="1852"/>
            <w:shd w:fill="F84E1D"/>
            <w:tcBorders>
              <w:top w:val="single" w:sz="2" w:color="FFFFFF"/>
              <w:left w:val="single" w:sz="2" w:color="FFFFFF"/>
              <w:bottom w:val="single" w:sz="2" w:color="FFFFFF"/>
              <w:right w:val="single" w:sz="2" w:color="FFFFFF"/>
              <w:insideH w:val="single" w:sz="2" w:color="FFFFFF"/>
              <w:insideV w:val="single" w:sz="2" w:color="FFFFFF"/>
            </w:tcBorders>
            <w:tcMar>
              <w:top w:w="60" w:type="dxa"/>
              <w:start w:w="55" w:type="dxa"/>
              <w:bottom w:w="60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Cena bez DPH</w:t>
            </w:r>
          </w:p>
        </w:tc>
        <w:tc>
          <w:tcPr>
            <w:tcW w:type="dxa" w:w="1852"/>
            <w:shd w:fill="F84E1D"/>
            <w:tcBorders>
              <w:top w:val="single" w:sz="2" w:color="FFFFFF"/>
              <w:left w:val="single" w:sz="2" w:color="FFFFFF"/>
              <w:bottom w:val="single" w:sz="2" w:color="FFFFFF"/>
              <w:right w:val="single" w:sz="2" w:color="FFFFFF"/>
              <w:insideH w:val="single" w:sz="2" w:color="FFFFFF"/>
              <w:insideV w:val="single" w:sz="2" w:color="FFFFFF"/>
            </w:tcBorders>
            <w:tcMar>
              <w:top w:w="60" w:type="dxa"/>
              <w:start w:w="55" w:type="dxa"/>
              <w:bottom w:w="60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DPH</w:t>
            </w:r>
          </w:p>
        </w:tc>
        <w:tc>
          <w:tcPr>
            <w:tcW w:type="dxa" w:w="1852"/>
            <w:shd w:fill="F84E1D"/>
            <w:tcBorders>
              <w:top w:val="single" w:sz="2" w:color="FFFFFF"/>
              <w:left w:val="single" w:sz="2" w:color="FFFFFF"/>
              <w:bottom w:val="single" w:sz="2" w:color="FFFFFF"/>
              <w:right w:val="single" w:sz="2" w:color="FFFFFF"/>
              <w:insideH w:val="single" w:sz="2" w:color="FFFFFF"/>
              <w:insideV w:val="single" w:sz="2" w:color="FFFFFF"/>
            </w:tcBorders>
            <w:tcMar>
              <w:top w:w="60" w:type="dxa"/>
              <w:start w:w="55" w:type="dxa"/>
              <w:bottom w:w="60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Spolu</w:t>
            </w:r>
          </w:p>
        </w:tc>
      </w:tr>
      <w:tr>
        <w:tc>
          <w:tcPr>
            <w:tcW w:type="dxa" w:w="1852"/>
            <w:shd w:fill="FFFFFF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B1B1B"/>
                <w:sz w:val="16"/>
              </w:rPr>
              <w:t>Produkt alebo služba</w:t>
            </w:r>
          </w:p>
        </w:tc>
        <w:tc>
          <w:tcPr>
            <w:tcW w:type="dxa" w:w="1852"/>
            <w:shd w:fill="FFFFFF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  <w:t>1</w:t>
            </w:r>
          </w:p>
        </w:tc>
        <w:tc>
          <w:tcPr>
            <w:tcW w:type="dxa" w:w="1852"/>
            <w:shd w:fill="FFFFFF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  <w:t>ks</w:t>
            </w:r>
          </w:p>
        </w:tc>
        <w:tc>
          <w:tcPr>
            <w:tcW w:type="dxa" w:w="1852"/>
            <w:shd w:fill="FFFFFF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  <w:t>100,00 €</w:t>
            </w:r>
          </w:p>
        </w:tc>
        <w:tc>
          <w:tcPr>
            <w:tcW w:type="dxa" w:w="1852"/>
            <w:shd w:fill="FFFFFF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  <w:t>23 %</w:t>
            </w:r>
          </w:p>
        </w:tc>
        <w:tc>
          <w:tcPr>
            <w:tcW w:type="dxa" w:w="1852"/>
            <w:shd w:fill="FFFFFF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  <w:t>123,00 €</w:t>
            </w:r>
          </w:p>
        </w:tc>
      </w:tr>
      <w:tr>
        <w:tc>
          <w:tcPr>
            <w:tcW w:type="dxa" w:w="1852"/>
            <w:shd w:fill="F4F4F4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B1B1B"/>
                <w:sz w:val="16"/>
              </w:rPr>
              <w:t>Ďalšia položka</w:t>
            </w:r>
          </w:p>
        </w:tc>
        <w:tc>
          <w:tcPr>
            <w:tcW w:type="dxa" w:w="1852"/>
            <w:shd w:fill="F4F4F4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  <w:t>2</w:t>
            </w:r>
          </w:p>
        </w:tc>
        <w:tc>
          <w:tcPr>
            <w:tcW w:type="dxa" w:w="1852"/>
            <w:shd w:fill="F4F4F4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  <w:t>hod.</w:t>
            </w:r>
          </w:p>
        </w:tc>
        <w:tc>
          <w:tcPr>
            <w:tcW w:type="dxa" w:w="1852"/>
            <w:shd w:fill="F4F4F4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  <w:t>50,00 €</w:t>
            </w:r>
          </w:p>
        </w:tc>
        <w:tc>
          <w:tcPr>
            <w:tcW w:type="dxa" w:w="1852"/>
            <w:shd w:fill="F4F4F4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  <w:t>23 %</w:t>
            </w:r>
          </w:p>
        </w:tc>
        <w:tc>
          <w:tcPr>
            <w:tcW w:type="dxa" w:w="1852"/>
            <w:shd w:fill="F4F4F4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  <w:t>123,00 €</w:t>
            </w:r>
          </w:p>
        </w:tc>
      </w:tr>
      <w:tr>
        <w:tc>
          <w:tcPr>
            <w:tcW w:type="dxa" w:w="1852"/>
            <w:shd w:fill="FFFFFF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</w:r>
          </w:p>
        </w:tc>
        <w:tc>
          <w:tcPr>
            <w:tcW w:type="dxa" w:w="1852"/>
            <w:shd w:fill="FFFFFF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</w:r>
          </w:p>
        </w:tc>
        <w:tc>
          <w:tcPr>
            <w:tcW w:type="dxa" w:w="1852"/>
            <w:shd w:fill="FFFFFF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</w:r>
          </w:p>
        </w:tc>
        <w:tc>
          <w:tcPr>
            <w:tcW w:type="dxa" w:w="1852"/>
            <w:shd w:fill="FFFFFF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</w:r>
          </w:p>
        </w:tc>
        <w:tc>
          <w:tcPr>
            <w:tcW w:type="dxa" w:w="1852"/>
            <w:shd w:fill="FFFFFF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</w:r>
          </w:p>
        </w:tc>
        <w:tc>
          <w:tcPr>
            <w:tcW w:type="dxa" w:w="1852"/>
            <w:shd w:fill="FFFFFF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</w:r>
          </w:p>
        </w:tc>
      </w:tr>
      <w:tr>
        <w:tc>
          <w:tcPr>
            <w:tcW w:type="dxa" w:w="1852"/>
            <w:shd w:fill="F4F4F4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</w:r>
          </w:p>
        </w:tc>
        <w:tc>
          <w:tcPr>
            <w:tcW w:type="dxa" w:w="1852"/>
            <w:shd w:fill="F4F4F4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</w:r>
          </w:p>
        </w:tc>
        <w:tc>
          <w:tcPr>
            <w:tcW w:type="dxa" w:w="1852"/>
            <w:shd w:fill="F4F4F4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</w:r>
          </w:p>
        </w:tc>
        <w:tc>
          <w:tcPr>
            <w:tcW w:type="dxa" w:w="1852"/>
            <w:shd w:fill="F4F4F4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</w:r>
          </w:p>
        </w:tc>
        <w:tc>
          <w:tcPr>
            <w:tcW w:type="dxa" w:w="1852"/>
            <w:shd w:fill="F4F4F4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</w:r>
          </w:p>
        </w:tc>
        <w:tc>
          <w:tcPr>
            <w:tcW w:type="dxa" w:w="1852"/>
            <w:shd w:fill="F4F4F4"/>
            <w:tcBorders>
              <w:top w:val="single" w:sz="3" w:color="D9D9D9"/>
              <w:left w:val="single" w:sz="3" w:color="D9D9D9"/>
              <w:bottom w:val="single" w:sz="3" w:color="D9D9D9"/>
              <w:right w:val="single" w:sz="3" w:color="D9D9D9"/>
              <w:insideH w:val="single" w:sz="3" w:color="D9D9D9"/>
              <w:insideV w:val="single" w:sz="3" w:color="D9D9D9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1B1B"/>
                <w:sz w:val="16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93"/>
        <w:gridCol w:w="4365"/>
      </w:tblGrid>
      <w:tr>
        <w:tc>
          <w:tcPr>
            <w:tcW w:type="dxa" w:w="5556"/>
            <w:shd w:fill="F4F4F4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rFonts w:ascii="Arial" w:hAnsi="Arial"/>
                <w:b/>
                <w:color w:val="F84E1D"/>
                <w:sz w:val="18"/>
              </w:rPr>
              <w:t>POZNÁMKA / ŠPECIFIKÁCIA</w:t>
              <w:br/>
            </w:r>
            <w:r>
              <w:rPr>
                <w:rFonts w:ascii="Arial" w:hAnsi="Arial"/>
                <w:color w:val="1B1B1B"/>
                <w:sz w:val="16"/>
              </w:rPr>
              <w:t>[Doplňujúce informácie k objednávke, rozsah prác, materiál alebo iné požiadavky.]</w:t>
            </w:r>
          </w:p>
        </w:tc>
        <w:tc>
          <w:tcPr>
            <w:tcW w:type="dxa" w:w="5556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FFF1EB"/>
          </w:tcPr>
          <w:p>
            <w:pPr>
              <w:jc w:val="right"/>
            </w:pPr>
            <w:r>
              <w:rPr>
                <w:rFonts w:ascii="Arial" w:hAnsi="Arial"/>
                <w:b w:val="0"/>
                <w:color w:val="1B1B1B"/>
                <w:sz w:val="17"/>
              </w:rPr>
              <w:t>Celkom bez DPH   200,00 €</w:t>
              <w:br/>
            </w:r>
            <w:r>
              <w:rPr>
                <w:rFonts w:ascii="Arial" w:hAnsi="Arial"/>
                <w:b w:val="0"/>
                <w:color w:val="1B1B1B"/>
                <w:sz w:val="17"/>
              </w:rPr>
              <w:t>DPH 23 %   46,00 €</w:t>
              <w:br/>
            </w:r>
            <w:r>
              <w:rPr>
                <w:rFonts w:ascii="Arial" w:hAnsi="Arial"/>
                <w:b/>
                <w:color w:val="F84E1D"/>
                <w:sz w:val="30"/>
              </w:rPr>
              <w:t>CELKOM OBJEDNÁVKA   246,00 €</w:t>
              <w:br/>
            </w:r>
          </w:p>
        </w:tc>
      </w:tr>
    </w:tbl>
    <w:p>
      <w:pPr>
        <w:spacing w:before="80" w:after="0"/>
        <w:jc w:val="left"/>
        <w:shd w:fill="F84E1D"/>
      </w:pPr>
      <w:r>
        <w:rPr>
          <w:rFonts w:ascii="Arial" w:hAnsi="Arial"/>
          <w:color w:val="FFFFFF"/>
          <w:sz w:val="16"/>
        </w:rPr>
        <w:t>[E-mail]  •  [Telefón]  •  staviny.sk</w:t>
      </w:r>
    </w:p>
    <w:sectPr w:rsidR="00FC693F" w:rsidRPr="0006063C" w:rsidSect="00034616">
      <w:pgSz w:w="11906" w:h="16838"/>
      <w:pgMar w:top="340" w:right="397" w:bottom="340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